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30A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4689B0E3" w14:textId="77777777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AGENDA</w:t>
      </w:r>
    </w:p>
    <w:p w14:paraId="2B53CE88" w14:textId="77777777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FOUNTAIN COUNTY COUNCIL</w:t>
      </w:r>
    </w:p>
    <w:p w14:paraId="4926F79F" w14:textId="16455B4D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JULY 14, 2025</w:t>
      </w:r>
    </w:p>
    <w:p w14:paraId="76F65BC9" w14:textId="77777777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9:00 a.m.</w:t>
      </w:r>
    </w:p>
    <w:p w14:paraId="642C23BB" w14:textId="77777777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0C63A490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MINUTES</w:t>
      </w:r>
    </w:p>
    <w:p w14:paraId="65ACE3CE" w14:textId="33364502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approve the minutes of the Council meeting on </w:t>
      </w:r>
      <w:r w:rsidR="00573BA8" w:rsidRPr="00573BA8">
        <w:rPr>
          <w:rFonts w:ascii="Verdana" w:eastAsia="Times New Roman" w:hAnsi="Verdana" w:cs="Times New Roman"/>
          <w:sz w:val="24"/>
          <w:szCs w:val="24"/>
        </w:rPr>
        <w:t>June 09</w:t>
      </w:r>
      <w:r w:rsidRPr="00573BA8">
        <w:rPr>
          <w:rFonts w:ascii="Verdana" w:eastAsia="Times New Roman" w:hAnsi="Verdana" w:cs="Times New Roman"/>
          <w:sz w:val="24"/>
          <w:szCs w:val="24"/>
        </w:rPr>
        <w:t xml:space="preserve">, 2025 and the joint Commissioner’s Council Meeting on </w:t>
      </w:r>
      <w:r w:rsidR="00573BA8" w:rsidRPr="00573BA8">
        <w:rPr>
          <w:rFonts w:ascii="Verdana" w:eastAsia="Times New Roman" w:hAnsi="Verdana" w:cs="Times New Roman"/>
          <w:sz w:val="24"/>
          <w:szCs w:val="24"/>
        </w:rPr>
        <w:t>June 16</w:t>
      </w:r>
      <w:r w:rsidRPr="00573BA8">
        <w:rPr>
          <w:rFonts w:ascii="Verdana" w:eastAsia="Times New Roman" w:hAnsi="Verdana" w:cs="Times New Roman"/>
          <w:sz w:val="24"/>
          <w:szCs w:val="24"/>
        </w:rPr>
        <w:t xml:space="preserve">, 2025.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34AC3838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 xml:space="preserve"> Vote: ___</w:t>
      </w:r>
    </w:p>
    <w:p w14:paraId="4DF582C7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33939D6C" w14:textId="77777777" w:rsidR="00573BA8" w:rsidRPr="00573BA8" w:rsidRDefault="00573BA8" w:rsidP="00573BA8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573BA8"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410B0B55" w14:textId="1E842A5A" w:rsidR="00573BA8" w:rsidRPr="00573BA8" w:rsidRDefault="00573BA8" w:rsidP="00573BA8">
      <w:pPr>
        <w:spacing w:line="240" w:lineRule="auto"/>
        <w:rPr>
          <w:rFonts w:ascii="Verdana" w:hAnsi="Verdana"/>
          <w:sz w:val="24"/>
          <w:szCs w:val="24"/>
        </w:rPr>
      </w:pPr>
      <w:r w:rsidRPr="00573BA8">
        <w:rPr>
          <w:rFonts w:ascii="Verdana" w:hAnsi="Verdana"/>
          <w:sz w:val="24"/>
          <w:szCs w:val="24"/>
        </w:rPr>
        <w:t>A motion was made by ___ and seconded by ___ to acknowledge the Report of Collections for the Sheriff Department, Clerk, Recorder and Ambulance for June 2025.</w:t>
      </w:r>
    </w:p>
    <w:p w14:paraId="4F5984D4" w14:textId="62A64A70" w:rsidR="00573BA8" w:rsidRPr="00573BA8" w:rsidRDefault="00573BA8" w:rsidP="00573BA8">
      <w:pPr>
        <w:spacing w:line="240" w:lineRule="auto"/>
        <w:rPr>
          <w:rFonts w:ascii="Verdana" w:hAnsi="Verdana"/>
          <w:sz w:val="24"/>
          <w:szCs w:val="24"/>
        </w:rPr>
      </w:pP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>Vote: ____</w:t>
      </w:r>
    </w:p>
    <w:p w14:paraId="20F5EBDC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</w:pPr>
      <w:r w:rsidRPr="00573BA8"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  <w:t>TRANSFERS</w:t>
      </w:r>
    </w:p>
    <w:p w14:paraId="15661C15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b/>
          <w:bCs/>
          <w:sz w:val="24"/>
          <w:szCs w:val="24"/>
        </w:rPr>
      </w:pPr>
      <w:r w:rsidRPr="00573BA8">
        <w:rPr>
          <w:rFonts w:ascii="Verdana" w:eastAsiaTheme="minorEastAsia" w:hAnsi="Verdana" w:cs="Times New Roman"/>
          <w:b/>
          <w:bCs/>
          <w:sz w:val="24"/>
          <w:szCs w:val="24"/>
        </w:rPr>
        <w:t>CCD</w:t>
      </w:r>
    </w:p>
    <w:p w14:paraId="09501E36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bookmarkStart w:id="0" w:name="_Hlk202267360"/>
      <w:r w:rsidRPr="00573BA8">
        <w:rPr>
          <w:rFonts w:ascii="Verdana" w:eastAsiaTheme="minorEastAsia" w:hAnsi="Verdana" w:cs="Times New Roman"/>
          <w:sz w:val="24"/>
          <w:szCs w:val="24"/>
        </w:rPr>
        <w:t>From: 1138-0172-10600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Part Time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</w:p>
    <w:p w14:paraId="61A3A328" w14:textId="6FE0E03B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To:     1138-0172-34310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Snow Removal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$215.00</w:t>
      </w:r>
    </w:p>
    <w:p w14:paraId="3CD1D74B" w14:textId="77777777" w:rsidR="00573BA8" w:rsidRDefault="00573BA8" w:rsidP="00573BA8">
      <w:pPr>
        <w:spacing w:after="12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6766098" w14:textId="41FDB33C" w:rsidR="00573BA8" w:rsidRPr="00573BA8" w:rsidRDefault="00573BA8" w:rsidP="00573BA8">
      <w:pPr>
        <w:spacing w:after="12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Probation Administration Fund</w:t>
      </w:r>
    </w:p>
    <w:p w14:paraId="36648D6C" w14:textId="77777777" w:rsidR="00573BA8" w:rsidRPr="00573BA8" w:rsidRDefault="00573BA8" w:rsidP="00573BA8">
      <w:p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 xml:space="preserve">From: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>2501-33800-0000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>Training &amp; Education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4A9238C8" w14:textId="77777777" w:rsidR="00573BA8" w:rsidRPr="00573BA8" w:rsidRDefault="00573BA8" w:rsidP="00573BA8">
      <w:pPr>
        <w:spacing w:after="12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 xml:space="preserve">To:   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>2501-33300-0000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>Travel/Mileage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>$213.84</w:t>
      </w:r>
    </w:p>
    <w:p w14:paraId="21072D4C" w14:textId="7D13870D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</w:p>
    <w:bookmarkEnd w:id="0"/>
    <w:p w14:paraId="5DB70F72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b/>
          <w:bCs/>
          <w:sz w:val="24"/>
          <w:szCs w:val="24"/>
        </w:rPr>
      </w:pPr>
      <w:r w:rsidRPr="00573BA8">
        <w:rPr>
          <w:rFonts w:ascii="Verdana" w:eastAsiaTheme="minorEastAsia" w:hAnsi="Verdana" w:cs="Times New Roman"/>
          <w:b/>
          <w:bCs/>
          <w:sz w:val="24"/>
          <w:szCs w:val="24"/>
        </w:rPr>
        <w:t>Statewide 911</w:t>
      </w:r>
    </w:p>
    <w:p w14:paraId="52D8610E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From: 1222-0000-44101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Equipment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</w:p>
    <w:p w14:paraId="52102B5B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To:     1222-0000-14000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Overtime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$200.00</w:t>
      </w:r>
    </w:p>
    <w:p w14:paraId="515C10A8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From: 1222-0000-44101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Equipment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</w:p>
    <w:p w14:paraId="53F7EBA0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To:     1222-0000-33800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Training &amp; Education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$350.00</w:t>
      </w:r>
    </w:p>
    <w:p w14:paraId="1C8C349D" w14:textId="77777777" w:rsid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</w:p>
    <w:p w14:paraId="3AA078AE" w14:textId="5D5838E9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A motion was made by ___ and seconded by ____ to approve the transfers</w:t>
      </w:r>
      <w:r>
        <w:rPr>
          <w:rFonts w:ascii="Verdana" w:eastAsiaTheme="minorEastAsia" w:hAnsi="Verdana" w:cs="Times New Roman"/>
          <w:sz w:val="24"/>
          <w:szCs w:val="24"/>
        </w:rPr>
        <w:t>.</w:t>
      </w:r>
    </w:p>
    <w:p w14:paraId="39426E1F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Vote: ____</w:t>
      </w:r>
    </w:p>
    <w:p w14:paraId="44877CF8" w14:textId="77777777" w:rsidR="00573BA8" w:rsidRPr="00573BA8" w:rsidRDefault="00573BA8" w:rsidP="00573BA8">
      <w:pPr>
        <w:spacing w:after="0" w:line="240" w:lineRule="auto"/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</w:pPr>
      <w:r w:rsidRPr="00573BA8">
        <w:rPr>
          <w:rFonts w:ascii="Verdana" w:eastAsiaTheme="minorEastAsia" w:hAnsi="Verdana" w:cs="Times New Roman"/>
          <w:b/>
          <w:bCs/>
          <w:sz w:val="24"/>
          <w:szCs w:val="24"/>
          <w:u w:val="single"/>
        </w:rPr>
        <w:lastRenderedPageBreak/>
        <w:t>ADDITIONALS</w:t>
      </w:r>
    </w:p>
    <w:p w14:paraId="1CD20A8A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b/>
          <w:bCs/>
          <w:sz w:val="24"/>
          <w:szCs w:val="24"/>
        </w:rPr>
      </w:pPr>
      <w:r w:rsidRPr="00573BA8">
        <w:rPr>
          <w:rFonts w:ascii="Verdana" w:eastAsiaTheme="minorEastAsia" w:hAnsi="Verdana" w:cs="Times New Roman"/>
          <w:b/>
          <w:bCs/>
          <w:sz w:val="24"/>
          <w:szCs w:val="24"/>
        </w:rPr>
        <w:t>911 Dispatch</w:t>
      </w:r>
    </w:p>
    <w:p w14:paraId="40EB1ECF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1000-14000-0303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Overtime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$45,499.91</w:t>
      </w:r>
    </w:p>
    <w:p w14:paraId="1709BA67" w14:textId="77777777" w:rsidR="00573BA8" w:rsidRPr="00573BA8" w:rsidRDefault="00573BA8" w:rsidP="00573BA8">
      <w:pPr>
        <w:spacing w:line="240" w:lineRule="auto"/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1000-16000-0303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Part Time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  <w:t>$20,000.00</w:t>
      </w:r>
    </w:p>
    <w:p w14:paraId="6B40B4AB" w14:textId="77777777" w:rsidR="00573BA8" w:rsidRPr="00573BA8" w:rsidRDefault="00573BA8" w:rsidP="00573BA8">
      <w:pPr>
        <w:rPr>
          <w:rFonts w:ascii="Verdana" w:eastAsiaTheme="minorEastAsia" w:hAnsi="Verdana" w:cs="Times New Roman"/>
          <w:sz w:val="24"/>
          <w:szCs w:val="24"/>
        </w:rPr>
      </w:pPr>
    </w:p>
    <w:p w14:paraId="2C5FE741" w14:textId="22FB2068" w:rsidR="00573BA8" w:rsidRPr="00573BA8" w:rsidRDefault="00573BA8" w:rsidP="00573BA8">
      <w:pPr>
        <w:rPr>
          <w:rFonts w:ascii="Verdana" w:eastAsiaTheme="minorEastAsia" w:hAnsi="Verdana" w:cs="Times New Roman"/>
          <w:sz w:val="24"/>
          <w:szCs w:val="24"/>
        </w:rPr>
      </w:pPr>
      <w:r w:rsidRPr="00573BA8">
        <w:rPr>
          <w:rFonts w:ascii="Verdana" w:eastAsiaTheme="minorEastAsia" w:hAnsi="Verdana" w:cs="Times New Roman"/>
          <w:sz w:val="24"/>
          <w:szCs w:val="24"/>
        </w:rPr>
        <w:t>A motion was made by ___ and seconded by ___ to approve the additional request</w:t>
      </w:r>
      <w:r>
        <w:rPr>
          <w:rFonts w:ascii="Verdana" w:eastAsiaTheme="minorEastAsia" w:hAnsi="Verdana" w:cs="Times New Roman"/>
          <w:sz w:val="24"/>
          <w:szCs w:val="24"/>
        </w:rPr>
        <w:t>.</w:t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>
        <w:rPr>
          <w:rFonts w:ascii="Verdana" w:eastAsiaTheme="minorEastAsia" w:hAnsi="Verdana" w:cs="Times New Roman"/>
          <w:sz w:val="24"/>
          <w:szCs w:val="24"/>
        </w:rPr>
        <w:tab/>
      </w:r>
      <w:r w:rsidRPr="00573BA8">
        <w:rPr>
          <w:rFonts w:ascii="Verdana" w:eastAsiaTheme="minorEastAsia" w:hAnsi="Verdana" w:cs="Times New Roman"/>
          <w:sz w:val="24"/>
          <w:szCs w:val="24"/>
        </w:rPr>
        <w:t>Vote: ___</w:t>
      </w:r>
    </w:p>
    <w:p w14:paraId="075B14F6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4C3FE088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DEPARTMENT HEAD REPORTS</w:t>
      </w:r>
    </w:p>
    <w:p w14:paraId="49959FF7" w14:textId="455DCFA9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8945164" w14:textId="77777777" w:rsidR="00573BA8" w:rsidRDefault="00573BA8" w:rsidP="00930DD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AF46C99" w14:textId="17170129" w:rsidR="007E3796" w:rsidRDefault="007E3796" w:rsidP="00930DD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Salary Ordinance Amendment</w:t>
      </w:r>
    </w:p>
    <w:p w14:paraId="5DD3A63A" w14:textId="30BAE10A" w:rsidR="007E3796" w:rsidRDefault="007E3796" w:rsidP="00930DD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C58082A" w14:textId="342D3399" w:rsidR="00573BA8" w:rsidRDefault="00573BA8" w:rsidP="00930D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motion was made by ___ and seconded by ____ to approve the Salary Ordinance Amendment.</w:t>
      </w:r>
      <w:r>
        <w:rPr>
          <w:rFonts w:ascii="Verdana" w:eastAsia="Times New Roman" w:hAnsi="Verdana" w:cs="Times New Roman"/>
          <w:sz w:val="24"/>
          <w:szCs w:val="24"/>
        </w:rPr>
        <w:tab/>
      </w:r>
    </w:p>
    <w:p w14:paraId="45213C10" w14:textId="00280D2F" w:rsidR="00573BA8" w:rsidRPr="00573BA8" w:rsidRDefault="00573BA8" w:rsidP="00930D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Vote: ____</w:t>
      </w:r>
    </w:p>
    <w:p w14:paraId="6CEF20A8" w14:textId="130E1F0D" w:rsidR="007E3796" w:rsidRPr="00573BA8" w:rsidRDefault="007E3796" w:rsidP="00930DD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C26A96A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23E0373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6017389A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b/>
          <w:bCs/>
          <w:vanish/>
          <w:sz w:val="24"/>
          <w:szCs w:val="24"/>
        </w:rPr>
      </w:pPr>
    </w:p>
    <w:p w14:paraId="75E36660" w14:textId="77777777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FDB6970" w14:textId="77777777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THE NEXT MEETING WILL BE A JOINT</w:t>
      </w:r>
    </w:p>
    <w:p w14:paraId="0F68AB35" w14:textId="0312A2F1" w:rsidR="00930DD1" w:rsidRPr="00573BA8" w:rsidRDefault="00573BA8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July 21</w:t>
      </w:r>
      <w:r w:rsidR="00930DD1" w:rsidRPr="00573BA8">
        <w:rPr>
          <w:rFonts w:ascii="Verdana" w:eastAsia="Times New Roman" w:hAnsi="Verdana" w:cs="Times New Roman"/>
          <w:b/>
          <w:bCs/>
          <w:sz w:val="24"/>
          <w:szCs w:val="24"/>
        </w:rPr>
        <w:t>, 2025</w:t>
      </w:r>
    </w:p>
    <w:p w14:paraId="3D7CC89A" w14:textId="43DFDF28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 w:rsidR="00573BA8">
        <w:rPr>
          <w:rFonts w:ascii="Verdana" w:eastAsia="Times New Roman" w:hAnsi="Verdana" w:cs="Times New Roman"/>
          <w:b/>
          <w:bCs/>
          <w:sz w:val="24"/>
          <w:szCs w:val="24"/>
        </w:rPr>
        <w:t>4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:00 P.M.</w:t>
      </w:r>
    </w:p>
    <w:p w14:paraId="77288632" w14:textId="77777777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8B12C97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70088394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>Hand-outs: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  <w:t>Next:</w:t>
      </w:r>
    </w:p>
    <w:p w14:paraId="11ACC618" w14:textId="77777777" w:rsidR="00930DD1" w:rsidRPr="00573BA8" w:rsidRDefault="00930DD1" w:rsidP="00930DD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>Financial Reports</w:t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2C384DFA" w14:textId="77777777" w:rsidR="00930DD1" w:rsidRPr="00573BA8" w:rsidRDefault="00930DD1" w:rsidP="00930DD1">
      <w:pPr>
        <w:spacing w:after="0" w:line="240" w:lineRule="auto"/>
        <w:ind w:left="2160" w:firstLine="720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ab/>
      </w:r>
    </w:p>
    <w:p w14:paraId="07143FB3" w14:textId="77777777" w:rsidR="00930DD1" w:rsidRPr="00573BA8" w:rsidRDefault="00930DD1" w:rsidP="00930DD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>&lt;&lt;Subject to Change &gt;&gt;</w:t>
      </w:r>
    </w:p>
    <w:p w14:paraId="2EDC5B45" w14:textId="77777777" w:rsidR="00930DD1" w:rsidRPr="00573BA8" w:rsidRDefault="00930DD1" w:rsidP="0093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A4996" w14:textId="77777777" w:rsidR="008A3DE0" w:rsidRDefault="008A3DE0"/>
    <w:sectPr w:rsidR="008A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D1"/>
    <w:rsid w:val="00573BA8"/>
    <w:rsid w:val="007E3796"/>
    <w:rsid w:val="008A3DE0"/>
    <w:rsid w:val="009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3300"/>
  <w15:chartTrackingRefBased/>
  <w15:docId w15:val="{D08CA0FB-7FAC-4456-93A5-401243C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4</cp:revision>
  <dcterms:created xsi:type="dcterms:W3CDTF">2025-06-24T13:10:00Z</dcterms:created>
  <dcterms:modified xsi:type="dcterms:W3CDTF">2025-07-03T16:49:00Z</dcterms:modified>
</cp:coreProperties>
</file>